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708841DC" w:rsidR="002A7335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15DF">
        <w:rPr>
          <w:rFonts w:ascii="Times New Roman" w:hAnsi="Times New Roman" w:cs="Times New Roman"/>
          <w:sz w:val="24"/>
          <w:szCs w:val="24"/>
        </w:rPr>
        <w:t>Põhja</w:t>
      </w:r>
      <w:r w:rsidR="00881126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 xml:space="preserve">maakaitseringkonna pealik </w:t>
      </w:r>
      <w:r w:rsidR="002611EB">
        <w:rPr>
          <w:rFonts w:ascii="Times New Roman" w:hAnsi="Times New Roman" w:cs="Times New Roman"/>
          <w:sz w:val="24"/>
          <w:szCs w:val="24"/>
        </w:rPr>
        <w:t>kolonel Tarmo LUHAÄÄR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637B0F8C" w:rsidR="00507404" w:rsidRPr="0044634A" w:rsidRDefault="00A1077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17B">
        <w:rPr>
          <w:rFonts w:ascii="Times New Roman" w:hAnsi="Times New Roman" w:cs="Times New Roman"/>
          <w:bCs/>
          <w:sz w:val="24"/>
          <w:szCs w:val="24"/>
        </w:rPr>
        <w:t>PÜHA JOHANNESE KOOL</w:t>
      </w:r>
      <w:r w:rsidR="00983C11" w:rsidRPr="00AC417B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AC4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>[volitusnorm]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direktor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4C3">
        <w:rPr>
          <w:rFonts w:ascii="Times New Roman" w:hAnsi="Times New Roman" w:cs="Times New Roman"/>
          <w:bCs/>
          <w:sz w:val="24"/>
          <w:szCs w:val="24"/>
        </w:rPr>
        <w:t>Liivika Simmul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EC7222" w:rsidRPr="0044634A">
        <w:rPr>
          <w:rFonts w:ascii="Times New Roman" w:hAnsi="Times New Roman" w:cs="Times New Roman"/>
          <w:i/>
          <w:sz w:val="24"/>
          <w:szCs w:val="24"/>
        </w:rPr>
        <w:t>[taotluse esitamise kuupäev]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3E521EE5" w14:textId="79938BD1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A1077F">
        <w:rPr>
          <w:rFonts w:ascii="Times New Roman" w:hAnsi="Times New Roman" w:cs="Times New Roman"/>
          <w:bCs/>
          <w:sz w:val="24"/>
          <w:szCs w:val="24"/>
        </w:rPr>
        <w:t xml:space="preserve">                      31.05 – 02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A1077F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F77FC33" w14:textId="6570C5BA" w:rsidR="0044634A" w:rsidRPr="0044634A" w:rsidRDefault="0044634A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[asukoht</w:t>
      </w:r>
      <w:r w:rsidRPr="00AC417B">
        <w:rPr>
          <w:rFonts w:ascii="Times New Roman" w:hAnsi="Times New Roman" w:cs="Times New Roman"/>
          <w:bCs/>
          <w:sz w:val="24"/>
          <w:szCs w:val="24"/>
        </w:rPr>
        <w:t xml:space="preserve">]                        </w:t>
      </w:r>
      <w:r w:rsidR="00AC417B" w:rsidRPr="00AC417B">
        <w:rPr>
          <w:rFonts w:ascii="Times New Roman" w:hAnsi="Times New Roman" w:cs="Times New Roman"/>
          <w:bCs/>
          <w:sz w:val="24"/>
          <w:szCs w:val="24"/>
        </w:rPr>
        <w:t xml:space="preserve">40 </w:t>
      </w:r>
      <w:r w:rsidRPr="00AC417B">
        <w:rPr>
          <w:rFonts w:ascii="Times New Roman" w:hAnsi="Times New Roman" w:cs="Times New Roman"/>
          <w:bCs/>
          <w:sz w:val="24"/>
          <w:szCs w:val="24"/>
        </w:rPr>
        <w:t>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03761968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B0">
        <w:rPr>
          <w:rFonts w:ascii="Times New Roman" w:hAnsi="Times New Roman" w:cs="Times New Roman"/>
          <w:sz w:val="24"/>
          <w:szCs w:val="24"/>
        </w:rPr>
        <w:t>6</w:t>
      </w:r>
      <w:r w:rsidR="004E3BDB" w:rsidRPr="00BE21B0">
        <w:rPr>
          <w:rFonts w:ascii="Times New Roman" w:hAnsi="Times New Roman" w:cs="Times New Roman"/>
          <w:sz w:val="24"/>
          <w:szCs w:val="24"/>
        </w:rPr>
        <w:t>.</w:t>
      </w:r>
      <w:r w:rsidR="007236CC" w:rsidRPr="00BE21B0">
        <w:rPr>
          <w:rFonts w:ascii="Times New Roman" w:hAnsi="Times New Roman" w:cs="Times New Roman"/>
          <w:sz w:val="24"/>
          <w:szCs w:val="24"/>
        </w:rPr>
        <w:t>2</w:t>
      </w:r>
      <w:r w:rsidR="004E3BDB" w:rsidRPr="00BE21B0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>on</w:t>
      </w:r>
      <w:r w:rsidR="00AC417B">
        <w:rPr>
          <w:rFonts w:ascii="Times New Roman" w:hAnsi="Times New Roman" w:cs="Times New Roman"/>
          <w:sz w:val="24"/>
          <w:szCs w:val="24"/>
        </w:rPr>
        <w:t xml:space="preserve"> Mare Võting, sekretär, </w:t>
      </w:r>
      <w:hyperlink r:id="rId11" w:history="1">
        <w:r w:rsidR="00C454CF" w:rsidRPr="00B167DB">
          <w:rPr>
            <w:rStyle w:val="Hyperlink"/>
            <w:rFonts w:ascii="Times New Roman" w:hAnsi="Times New Roman" w:cs="Times New Roman"/>
            <w:sz w:val="24"/>
            <w:szCs w:val="24"/>
          </w:rPr>
          <w:t>mare.voting@pjk.ee</w:t>
        </w:r>
      </w:hyperlink>
      <w:r w:rsidR="00C454CF">
        <w:rPr>
          <w:rFonts w:ascii="Times New Roman" w:hAnsi="Times New Roman" w:cs="Times New Roman"/>
          <w:sz w:val="24"/>
          <w:szCs w:val="24"/>
        </w:rPr>
        <w:t>, 56602107</w:t>
      </w:r>
      <w:r w:rsidR="00AC417B">
        <w:rPr>
          <w:rFonts w:ascii="Times New Roman" w:hAnsi="Times New Roman" w:cs="Times New Roman"/>
          <w:sz w:val="24"/>
          <w:szCs w:val="24"/>
        </w:rPr>
        <w:t xml:space="preserve"> </w:t>
      </w:r>
      <w:r w:rsidR="002611E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40328C4A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272F">
        <w:rPr>
          <w:rFonts w:ascii="Times New Roman" w:hAnsi="Times New Roman" w:cs="Times New Roman"/>
          <w:sz w:val="24"/>
          <w:szCs w:val="24"/>
        </w:rPr>
        <w:t xml:space="preserve">Püha Johannese </w:t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0EB6D09C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>Aadress</w:t>
      </w:r>
      <w:r w:rsidR="001D272F">
        <w:rPr>
          <w:rFonts w:ascii="Times New Roman" w:hAnsi="Times New Roman" w:cs="Times New Roman"/>
          <w:sz w:val="24"/>
          <w:szCs w:val="24"/>
        </w:rPr>
        <w:t xml:space="preserve"> Kivimäe 25. Tallinn</w:t>
      </w:r>
    </w:p>
    <w:p w14:paraId="4A3C3BBE" w14:textId="7A234B5E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1D272F">
        <w:rPr>
          <w:rFonts w:ascii="Times New Roman" w:hAnsi="Times New Roman" w:cs="Times New Roman"/>
          <w:sz w:val="24"/>
          <w:szCs w:val="24"/>
        </w:rPr>
        <w:t xml:space="preserve">nr </w:t>
      </w:r>
      <w:r w:rsidR="001D272F" w:rsidRPr="001D272F">
        <w:rPr>
          <w:rFonts w:ascii="Times New Roman" w:hAnsi="Times New Roman" w:cs="Times New Roman"/>
          <w:sz w:val="24"/>
          <w:szCs w:val="24"/>
        </w:rPr>
        <w:t>90010947</w:t>
      </w:r>
    </w:p>
    <w:p w14:paraId="03CCD174" w14:textId="59CC5D7F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1D272F">
        <w:rPr>
          <w:rFonts w:ascii="Times New Roman" w:hAnsi="Times New Roman" w:cs="Times New Roman"/>
          <w:sz w:val="24"/>
          <w:szCs w:val="24"/>
        </w:rPr>
        <w:t xml:space="preserve"> 519 83 519</w:t>
      </w:r>
    </w:p>
    <w:p w14:paraId="638BF20E" w14:textId="565760A8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1D272F">
        <w:rPr>
          <w:rFonts w:ascii="Times New Roman" w:hAnsi="Times New Roman" w:cs="Times New Roman"/>
          <w:sz w:val="24"/>
          <w:szCs w:val="24"/>
        </w:rPr>
        <w:t xml:space="preserve"> info@pjk.ee</w:t>
      </w:r>
    </w:p>
    <w:p w14:paraId="0AD1F5A8" w14:textId="68A1FFD7" w:rsidR="005E4E60" w:rsidRPr="005E4E60" w:rsidRDefault="002611E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LUHAÄÄR</w:t>
      </w:r>
      <w:r w:rsidR="00735DD1">
        <w:rPr>
          <w:rFonts w:ascii="Times New Roman" w:hAnsi="Times New Roman" w:cs="Times New Roman"/>
          <w:sz w:val="24"/>
          <w:szCs w:val="24"/>
        </w:rPr>
        <w:t xml:space="preserve"> Põhja maakaitse ringkonna ülem</w:t>
      </w:r>
      <w:r w:rsidR="001D272F">
        <w:rPr>
          <w:rFonts w:ascii="Times New Roman" w:hAnsi="Times New Roman" w:cs="Times New Roman"/>
          <w:sz w:val="24"/>
          <w:szCs w:val="24"/>
        </w:rPr>
        <w:t xml:space="preserve">           Liivika Simmul</w:t>
      </w:r>
      <w:r w:rsidR="00F33CED">
        <w:rPr>
          <w:rFonts w:ascii="Times New Roman" w:hAnsi="Times New Roman" w:cs="Times New Roman"/>
          <w:sz w:val="24"/>
          <w:szCs w:val="24"/>
        </w:rPr>
        <w:t xml:space="preserve">, </w:t>
      </w:r>
      <w:r w:rsidR="001D272F">
        <w:rPr>
          <w:rFonts w:ascii="Times New Roman" w:hAnsi="Times New Roman" w:cs="Times New Roman"/>
          <w:sz w:val="24"/>
          <w:szCs w:val="24"/>
        </w:rPr>
        <w:t xml:space="preserve"> direktor</w:t>
      </w:r>
    </w:p>
    <w:p w14:paraId="33C9D718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Nimi ja ametikoht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CA6D0E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DB66" w14:textId="77777777" w:rsidR="00CA6D0E" w:rsidRDefault="00CA6D0E" w:rsidP="00DF4666">
      <w:pPr>
        <w:spacing w:after="0" w:line="240" w:lineRule="auto"/>
      </w:pPr>
      <w:r>
        <w:separator/>
      </w:r>
    </w:p>
  </w:endnote>
  <w:endnote w:type="continuationSeparator" w:id="0">
    <w:p w14:paraId="7C70BD92" w14:textId="77777777" w:rsidR="00CA6D0E" w:rsidRDefault="00CA6D0E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3F86A1E3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1077F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15E4" w14:textId="77777777" w:rsidR="00CA6D0E" w:rsidRDefault="00CA6D0E" w:rsidP="00DF4666">
      <w:pPr>
        <w:spacing w:after="0" w:line="240" w:lineRule="auto"/>
      </w:pPr>
      <w:r>
        <w:separator/>
      </w:r>
    </w:p>
  </w:footnote>
  <w:footnote w:type="continuationSeparator" w:id="0">
    <w:p w14:paraId="1561B8F8" w14:textId="77777777" w:rsidR="00CA6D0E" w:rsidRDefault="00CA6D0E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4198885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49DA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3AF8"/>
    <w:rsid w:val="001B4C2B"/>
    <w:rsid w:val="001B61EB"/>
    <w:rsid w:val="001C4E20"/>
    <w:rsid w:val="001C500E"/>
    <w:rsid w:val="001C6D52"/>
    <w:rsid w:val="001D272F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16FC4"/>
    <w:rsid w:val="0032371F"/>
    <w:rsid w:val="00327454"/>
    <w:rsid w:val="00334F0C"/>
    <w:rsid w:val="00345128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3F34C3"/>
    <w:rsid w:val="004031FB"/>
    <w:rsid w:val="00413AD5"/>
    <w:rsid w:val="00417E0A"/>
    <w:rsid w:val="004232CB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25E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3523C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040"/>
    <w:rsid w:val="006725E9"/>
    <w:rsid w:val="00674020"/>
    <w:rsid w:val="00675394"/>
    <w:rsid w:val="00675676"/>
    <w:rsid w:val="00681A0F"/>
    <w:rsid w:val="00682D21"/>
    <w:rsid w:val="00685D02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58F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3190D"/>
    <w:rsid w:val="00937693"/>
    <w:rsid w:val="00942F3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1077F"/>
    <w:rsid w:val="00A20603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C417B"/>
    <w:rsid w:val="00AC6CB3"/>
    <w:rsid w:val="00AD09E6"/>
    <w:rsid w:val="00AD0D06"/>
    <w:rsid w:val="00AD7B35"/>
    <w:rsid w:val="00AE3B9A"/>
    <w:rsid w:val="00AF2DCE"/>
    <w:rsid w:val="00AF7368"/>
    <w:rsid w:val="00B061FF"/>
    <w:rsid w:val="00B30482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E21B0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54CF"/>
    <w:rsid w:val="00C46B7F"/>
    <w:rsid w:val="00C5012A"/>
    <w:rsid w:val="00C52FB3"/>
    <w:rsid w:val="00C54BFF"/>
    <w:rsid w:val="00C66A7F"/>
    <w:rsid w:val="00CA6D0E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346"/>
    <w:rsid w:val="00EE5D90"/>
    <w:rsid w:val="00EF28C8"/>
    <w:rsid w:val="00F33CED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4C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272F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e.voting@pjk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4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1013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Mare Võting</cp:lastModifiedBy>
  <cp:revision>5</cp:revision>
  <cp:lastPrinted>2021-05-19T12:22:00Z</cp:lastPrinted>
  <dcterms:created xsi:type="dcterms:W3CDTF">2024-02-07T14:08:00Z</dcterms:created>
  <dcterms:modified xsi:type="dcterms:W3CDTF">2024-02-15T12:42:00Z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